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A" w:rsidRDefault="005D1B3A"/>
    <w:p w:rsidR="00FA78D1" w:rsidRP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D1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D1">
        <w:rPr>
          <w:rFonts w:ascii="Times New Roman" w:hAnsi="Times New Roman" w:cs="Times New Roman"/>
          <w:b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D1" w:rsidRDefault="00FA78D1" w:rsidP="00FA78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Перспективный план работы </w:t>
      </w:r>
      <w:r w:rsidRPr="00FA78D1">
        <w:rPr>
          <w:rFonts w:ascii="Times New Roman" w:hAnsi="Times New Roman" w:cs="Times New Roman"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МУ «КМЦКНТ Шуйского муниципального района», учреждение) на 2020 год является составной частью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территории Шуйского муниципального района.</w:t>
      </w:r>
    </w:p>
    <w:p w:rsidR="00FA78D1" w:rsidRPr="00FA78D1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="00DA0AAB">
        <w:rPr>
          <w:rFonts w:ascii="Times New Roman" w:hAnsi="Times New Roman" w:cs="Times New Roman"/>
          <w:sz w:val="28"/>
          <w:szCs w:val="28"/>
        </w:rPr>
        <w:t>МУ «КМЦКНТ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является координация деятельности и методическое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21D01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района.</w:t>
      </w:r>
    </w:p>
    <w:p w:rsidR="00FA78D1" w:rsidRDefault="00021D01" w:rsidP="00FA78D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F793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создано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искусству, осуществления государственной политики в сфере </w:t>
      </w:r>
      <w:proofErr w:type="spellStart"/>
      <w:r w:rsidRPr="005F793A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5F793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 народного творчества</w:t>
      </w:r>
      <w:r w:rsidR="00DA0A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AAB" w:rsidRDefault="00DA0AAB" w:rsidP="00DA0A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задачами, стоящими перед учреждением, в 2020 году являются:</w:t>
      </w:r>
    </w:p>
    <w:p w:rsidR="00DA0AAB" w:rsidRPr="003807C0" w:rsidRDefault="00DA0AAB" w:rsidP="00DA0AAB">
      <w:pPr>
        <w:tabs>
          <w:tab w:val="left" w:pos="56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государственной политики в области культуры;</w:t>
      </w:r>
    </w:p>
    <w:p w:rsidR="00DA0AAB" w:rsidRPr="003807C0" w:rsidRDefault="00DA0AAB" w:rsidP="00DA0AAB">
      <w:pPr>
        <w:shd w:val="clear" w:color="auto" w:fill="FFFFFF"/>
        <w:tabs>
          <w:tab w:val="left" w:pos="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>совершенствование форм  деятельности</w:t>
      </w:r>
      <w:r w:rsidRPr="00BE7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центров поселений Шуйского муниципального района</w:t>
      </w:r>
      <w:r w:rsidRPr="003807C0">
        <w:rPr>
          <w:rFonts w:ascii="Times New Roman" w:hAnsi="Times New Roman" w:cs="Times New Roman"/>
          <w:sz w:val="28"/>
          <w:szCs w:val="28"/>
        </w:rPr>
        <w:t>;</w:t>
      </w:r>
    </w:p>
    <w:p w:rsidR="00FA78D1" w:rsidRDefault="00DA0AAB" w:rsidP="00DA0AAB">
      <w:pPr>
        <w:shd w:val="clear" w:color="auto" w:fill="FFFFFF"/>
        <w:tabs>
          <w:tab w:val="left" w:pos="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>информатизация и методическое обеспеч</w:t>
      </w:r>
      <w:r>
        <w:rPr>
          <w:rFonts w:ascii="Times New Roman" w:hAnsi="Times New Roman" w:cs="Times New Roman"/>
          <w:sz w:val="28"/>
          <w:szCs w:val="28"/>
        </w:rPr>
        <w:t>ение творческих процессов;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формирование и удовлетворение потребностей </w:t>
      </w:r>
      <w:r>
        <w:rPr>
          <w:rFonts w:ascii="Times New Roman" w:hAnsi="Times New Roman" w:cs="Times New Roman"/>
          <w:sz w:val="28"/>
          <w:szCs w:val="28"/>
        </w:rPr>
        <w:t>жителей Шуйского муниципального района</w:t>
      </w:r>
      <w:r w:rsidRPr="00D403E5">
        <w:rPr>
          <w:rFonts w:ascii="Times New Roman" w:hAnsi="Times New Roman" w:cs="Times New Roman"/>
          <w:sz w:val="28"/>
          <w:szCs w:val="28"/>
        </w:rPr>
        <w:t xml:space="preserve"> в сохранении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>традиционного народного художественного творчества, любительского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 xml:space="preserve">творчества, творческой инициативы и </w:t>
      </w:r>
      <w:r>
        <w:rPr>
          <w:rFonts w:ascii="Times New Roman" w:hAnsi="Times New Roman" w:cs="Times New Roman"/>
          <w:sz w:val="28"/>
          <w:szCs w:val="28"/>
        </w:rPr>
        <w:t>социально-культурной активности</w:t>
      </w:r>
      <w:r w:rsidRPr="00D403E5">
        <w:rPr>
          <w:rFonts w:ascii="Times New Roman" w:hAnsi="Times New Roman" w:cs="Times New Roman"/>
          <w:sz w:val="28"/>
          <w:szCs w:val="28"/>
        </w:rPr>
        <w:t>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обеспечение равного доступа всех категорий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D403E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403E5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D403E5">
        <w:rPr>
          <w:rFonts w:ascii="Times New Roman" w:hAnsi="Times New Roman" w:cs="Times New Roman"/>
          <w:sz w:val="28"/>
          <w:szCs w:val="28"/>
        </w:rPr>
        <w:t xml:space="preserve"> услугам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>продуктам независимо от места проживания;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расширение спектра предоставляемых </w:t>
      </w:r>
      <w:proofErr w:type="spellStart"/>
      <w:r w:rsidRPr="00D403E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403E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>- создание условий для массового вовлечения широких слоев населения в культурный процесс;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поддержание баланса </w:t>
      </w:r>
      <w:proofErr w:type="spellStart"/>
      <w:r w:rsidRPr="00D403E5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D403E5">
        <w:rPr>
          <w:rFonts w:ascii="Times New Roman" w:hAnsi="Times New Roman" w:cs="Times New Roman"/>
          <w:sz w:val="28"/>
          <w:szCs w:val="28"/>
        </w:rPr>
        <w:t xml:space="preserve"> и традиционности в основной деятельности;</w:t>
      </w:r>
    </w:p>
    <w:p w:rsidR="00725391" w:rsidRDefault="00FA78D1" w:rsidP="007253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>- развитие современных форм организации культурного досуга с учетом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 xml:space="preserve">различных социально-возрастных групп </w:t>
      </w:r>
      <w:r>
        <w:rPr>
          <w:rFonts w:ascii="Times New Roman" w:hAnsi="Times New Roman" w:cs="Times New Roman"/>
          <w:sz w:val="28"/>
          <w:szCs w:val="28"/>
        </w:rPr>
        <w:t>жителе</w:t>
      </w:r>
      <w:r w:rsidR="00725391">
        <w:rPr>
          <w:rFonts w:ascii="Times New Roman" w:hAnsi="Times New Roman" w:cs="Times New Roman"/>
          <w:sz w:val="28"/>
          <w:szCs w:val="28"/>
        </w:rPr>
        <w:t>й Шуйского муниципального района.</w:t>
      </w:r>
    </w:p>
    <w:p w:rsidR="00725391" w:rsidRDefault="00725391" w:rsidP="0072539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0BE4">
        <w:rPr>
          <w:rFonts w:ascii="Times New Roman" w:hAnsi="Times New Roman" w:cs="Times New Roman"/>
          <w:b/>
          <w:sz w:val="28"/>
          <w:szCs w:val="28"/>
        </w:rPr>
        <w:t xml:space="preserve">Одной из перспективных задач учреждения на 2020 год является организация культурно-массовых мероприятий с учетом приоритетов года – в соответствии с Указом Президента РФ от 08.07.2019 г. №327 «О проведении в Российской Федерации Года памяти и славы». </w:t>
      </w:r>
    </w:p>
    <w:p w:rsidR="00A30BE4" w:rsidRPr="00A30BE4" w:rsidRDefault="00A30BE4" w:rsidP="007253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30BE4">
        <w:rPr>
          <w:rFonts w:ascii="Times New Roman" w:hAnsi="Times New Roman" w:cs="Times New Roman"/>
          <w:b/>
          <w:sz w:val="28"/>
          <w:szCs w:val="28"/>
        </w:rPr>
        <w:t>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относятся: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 координация деятельности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методической, практической, консультационной, организационно-творческой помощи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центрам поселений Шуйского муниципального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организация  и проведение различных по форме и тематике культурно-массовых 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мероприятий (межрайонных, районных смотров, конкурсов, фестивалей, ярмарок, презентаций и других мероприятий); 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содействие осуществлению концертной деятельности самодеятельных и профессиональных творческих коллективов;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разработка и выпуск сценариев, информационной, методической литературы, рекламных материалов по вопросам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деятельности, развития народного творчества;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оказание помощи любительским  творческим коллективам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 (организация занятий на курсах, в творческих секциях, мастер-классах);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создание коллективов художественной самодеятельности, сохранение и поддержка народных коллективов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базы данных о деятельности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района, архива сценариев, видеотеки;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оказание методической и консультационной помощи по архивному делопроизводству учреждениям культуры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подготовка и своевременная передача на государственное хранение образующихся в процессе </w:t>
      </w:r>
      <w:proofErr w:type="gramStart"/>
      <w:r w:rsidRPr="00A30BE4">
        <w:rPr>
          <w:rFonts w:ascii="Times New Roman" w:hAnsi="Times New Roman" w:cs="Times New Roman"/>
          <w:sz w:val="28"/>
          <w:szCs w:val="28"/>
        </w:rPr>
        <w:t>деятельности учреждений культуры Шуйского муниципального района документов Архивного фонда Российской Федерации</w:t>
      </w:r>
      <w:proofErr w:type="gramEnd"/>
      <w:r w:rsidRPr="00A30BE4">
        <w:rPr>
          <w:rFonts w:ascii="Times New Roman" w:hAnsi="Times New Roman" w:cs="Times New Roman"/>
          <w:sz w:val="28"/>
          <w:szCs w:val="28"/>
        </w:rPr>
        <w:t>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проведение конференций, совещаний, семинаров по вопросам развития культуры Шуйского муниципального района;</w:t>
      </w:r>
    </w:p>
    <w:p w:rsidR="00FA78D1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сбор планов и отчетов  по сети учреждений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поселений Шуйского муниципального района.</w:t>
      </w:r>
    </w:p>
    <w:p w:rsidR="00A30BE4" w:rsidRPr="00E00F2E" w:rsidRDefault="00A30BE4" w:rsidP="00A30BE4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2FA">
        <w:rPr>
          <w:rFonts w:ascii="Times New Roman" w:hAnsi="Times New Roman" w:cs="Times New Roman"/>
          <w:color w:val="000000"/>
          <w:sz w:val="28"/>
          <w:szCs w:val="28"/>
        </w:rPr>
        <w:t xml:space="preserve">Помимо основных видов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E00F2E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</w:t>
      </w:r>
      <w:r w:rsidR="00E00F2E" w:rsidRPr="00E00F2E">
        <w:rPr>
          <w:rFonts w:ascii="Times New Roman" w:hAnsi="Times New Roman" w:cs="Times New Roman"/>
          <w:b/>
          <w:color w:val="000000"/>
          <w:sz w:val="28"/>
          <w:szCs w:val="28"/>
        </w:rPr>
        <w:t>платные услуги: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концертов, вечеров, юбилеев, праздничных мероприятий для различных групп населения;</w:t>
      </w:r>
    </w:p>
    <w:p w:rsidR="00A30BE4" w:rsidRDefault="00A30BE4" w:rsidP="00A30BE4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тематических программ для различных групп населения;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фото- и видеосъемка, видеомонтаж;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музыкальное сопровождение праздничных мероприятий;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разработка сценариев.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>Учреждение планирует свою деятельность в соответствии с нормативно-правовыми актами, регулирующими порядок оказания муниципальных услуг (работ) и услуг, осуществляемых на платной основе: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>1. Устав М</w:t>
      </w:r>
      <w:r>
        <w:rPr>
          <w:rFonts w:ascii="Times New Roman" w:hAnsi="Times New Roman" w:cs="Times New Roman"/>
          <w:sz w:val="28"/>
          <w:szCs w:val="28"/>
        </w:rPr>
        <w:t>униципального учреждения</w:t>
      </w:r>
      <w:r w:rsidRPr="00E00F2E">
        <w:rPr>
          <w:rFonts w:ascii="Times New Roman" w:hAnsi="Times New Roman" w:cs="Times New Roman"/>
          <w:sz w:val="28"/>
          <w:szCs w:val="28"/>
        </w:rPr>
        <w:t xml:space="preserve"> «Координационно-методический центр культуры и народного творчества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Муниципальное задние.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 xml:space="preserve">3. План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деятельности.</w:t>
      </w:r>
    </w:p>
    <w:p w:rsid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платных услуг муниципальным учреждением </w:t>
      </w:r>
      <w:r w:rsidRPr="00E00F2E">
        <w:rPr>
          <w:rFonts w:ascii="Times New Roman" w:hAnsi="Times New Roman" w:cs="Times New Roman"/>
          <w:sz w:val="28"/>
          <w:szCs w:val="28"/>
        </w:rPr>
        <w:t>«Координационно-методический центр культуры и народного творчества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Договоры/контракты с физическими и юридическими лицами.</w:t>
      </w:r>
    </w:p>
    <w:p w:rsidR="00503B6A" w:rsidRDefault="00503B6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так же планирует свою деятельность с учетом приоритетов года:</w:t>
      </w:r>
    </w:p>
    <w:p w:rsidR="00503B6A" w:rsidRDefault="00503B6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Год памяти и славы – год 75-летия Победы в Великой Отечественной войне 1941-1945 гг.</w:t>
      </w:r>
    </w:p>
    <w:p w:rsidR="00503B6A" w:rsidRDefault="00503B6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национального проекта «Культура».</w:t>
      </w: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Pr="00FA78D1" w:rsidRDefault="000443AA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78D1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0443AA" w:rsidRDefault="000443AA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D1">
        <w:rPr>
          <w:rFonts w:ascii="Times New Roman" w:hAnsi="Times New Roman" w:cs="Times New Roman"/>
          <w:b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p w:rsidR="000443AA" w:rsidRDefault="000443AA" w:rsidP="000443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1"/>
        <w:gridCol w:w="4525"/>
        <w:gridCol w:w="1995"/>
        <w:gridCol w:w="2380"/>
      </w:tblGrid>
      <w:tr w:rsidR="000443AA" w:rsidRPr="003C385D" w:rsidTr="00067E0C">
        <w:tc>
          <w:tcPr>
            <w:tcW w:w="671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5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95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0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43AA" w:rsidRPr="003C385D" w:rsidTr="005008B3">
        <w:tc>
          <w:tcPr>
            <w:tcW w:w="9571" w:type="dxa"/>
            <w:gridSpan w:val="4"/>
          </w:tcPr>
          <w:p w:rsidR="000443AA" w:rsidRPr="003C385D" w:rsidRDefault="000443AA" w:rsidP="00044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1. Административно-управленческая деятельность</w:t>
            </w:r>
          </w:p>
        </w:tc>
      </w:tr>
      <w:tr w:rsidR="000443AA" w:rsidRPr="003C385D" w:rsidTr="00067E0C">
        <w:tc>
          <w:tcPr>
            <w:tcW w:w="671" w:type="dxa"/>
          </w:tcPr>
          <w:p w:rsidR="000443AA" w:rsidRPr="003C385D" w:rsidRDefault="00643408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5" w:type="dxa"/>
          </w:tcPr>
          <w:p w:rsidR="000443AA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полнению Указа Президента РФ от 9 мая 2018 г. «О подготовке и проведении празднования 75-й годовщины Победы в Великой Отечественной войне 1941-1945 гг.»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главный бухгалтер</w:t>
            </w:r>
          </w:p>
        </w:tc>
      </w:tr>
      <w:tr w:rsidR="000443AA" w:rsidRPr="003C385D" w:rsidTr="00067E0C">
        <w:tc>
          <w:tcPr>
            <w:tcW w:w="671" w:type="dxa"/>
          </w:tcPr>
          <w:p w:rsidR="000443AA" w:rsidRPr="003C385D" w:rsidRDefault="00643408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5" w:type="dxa"/>
          </w:tcPr>
          <w:p w:rsidR="000443AA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базы учреждения и разработка организационно-распорядительных документов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443AA" w:rsidRPr="003C385D" w:rsidTr="00067E0C">
        <w:tc>
          <w:tcPr>
            <w:tcW w:w="671" w:type="dxa"/>
          </w:tcPr>
          <w:p w:rsidR="000443AA" w:rsidRPr="003C385D" w:rsidRDefault="00643408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внутренней системы оценки качества предоставляемых учреждением услуг</w:t>
            </w:r>
          </w:p>
        </w:tc>
        <w:tc>
          <w:tcPr>
            <w:tcW w:w="199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5D2F" w:rsidRPr="003C385D" w:rsidTr="00067E0C">
        <w:tc>
          <w:tcPr>
            <w:tcW w:w="671" w:type="dxa"/>
          </w:tcPr>
          <w:p w:rsidR="00F55D2F" w:rsidRPr="003C385D" w:rsidRDefault="00643408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5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совещания </w:t>
            </w:r>
          </w:p>
        </w:tc>
        <w:tc>
          <w:tcPr>
            <w:tcW w:w="1995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643408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 по условиям труда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Члены комиссии по приказу директора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643408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Работа комиссии по распределению стимулирующих выплат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Члены комиссии по приказу директора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643408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Инвентаризация</w:t>
            </w:r>
            <w:r w:rsidR="00D1256E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и списание материально-технических ценностей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643408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дополнительных средств и укреплению материально-технической базы</w:t>
            </w:r>
            <w:r w:rsidR="00D509CB" w:rsidRPr="003C385D">
              <w:rPr>
                <w:rFonts w:ascii="Times New Roman" w:hAnsi="Times New Roman" w:cs="Times New Roman"/>
                <w:sz w:val="28"/>
                <w:szCs w:val="28"/>
              </w:rPr>
              <w:t>, в том числе участие в грантах и федеральных программах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D1256E" w:rsidRPr="003C385D" w:rsidTr="00067E0C">
        <w:tc>
          <w:tcPr>
            <w:tcW w:w="671" w:type="dxa"/>
          </w:tcPr>
          <w:p w:rsidR="00D1256E" w:rsidRPr="003C385D" w:rsidRDefault="00643408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5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контрактов/договоров</w:t>
            </w:r>
          </w:p>
        </w:tc>
        <w:tc>
          <w:tcPr>
            <w:tcW w:w="1995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643408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 w:rsidR="00E16EA3" w:rsidRPr="003C385D">
              <w:rPr>
                <w:rFonts w:ascii="Times New Roman" w:hAnsi="Times New Roman" w:cs="Times New Roman"/>
                <w:sz w:val="28"/>
                <w:szCs w:val="28"/>
              </w:rPr>
              <w:t>приказов и распоряжений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44A55" w:rsidRPr="003C385D" w:rsidTr="00D27B62">
        <w:tc>
          <w:tcPr>
            <w:tcW w:w="9571" w:type="dxa"/>
            <w:gridSpan w:val="4"/>
          </w:tcPr>
          <w:p w:rsidR="003C385D" w:rsidRDefault="003C385D" w:rsidP="00244A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A55" w:rsidRPr="003C385D" w:rsidRDefault="00244A55" w:rsidP="00244A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2. Финансово-хозяйственная деятельность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5" w:type="dxa"/>
          </w:tcPr>
          <w:p w:rsidR="00A639DC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показателей подпрограммы «Развитие местного традиционного народного художественного творчества в Шуйском муниципальном районе»</w:t>
            </w:r>
          </w:p>
        </w:tc>
        <w:tc>
          <w:tcPr>
            <w:tcW w:w="1995" w:type="dxa"/>
          </w:tcPr>
          <w:p w:rsidR="00A639DC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ФХД</w:t>
            </w:r>
          </w:p>
        </w:tc>
        <w:tc>
          <w:tcPr>
            <w:tcW w:w="2380" w:type="dxa"/>
          </w:tcPr>
          <w:p w:rsidR="00A639DC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244A55" w:rsidRPr="003C385D" w:rsidTr="002E354B">
        <w:tc>
          <w:tcPr>
            <w:tcW w:w="9571" w:type="dxa"/>
            <w:gridSpan w:val="4"/>
          </w:tcPr>
          <w:p w:rsidR="003C385D" w:rsidRDefault="003C385D" w:rsidP="00244A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A55" w:rsidRPr="003C385D" w:rsidRDefault="00244A55" w:rsidP="00244A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3. Кадровая деятельность</w:t>
            </w:r>
          </w:p>
        </w:tc>
      </w:tr>
      <w:tr w:rsidR="00134C1B" w:rsidRPr="003C385D" w:rsidTr="00067E0C">
        <w:tc>
          <w:tcPr>
            <w:tcW w:w="671" w:type="dxa"/>
          </w:tcPr>
          <w:p w:rsidR="00134C1B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5" w:type="dxa"/>
          </w:tcPr>
          <w:p w:rsidR="00134C1B" w:rsidRPr="003C385D" w:rsidRDefault="00134C1B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Обучение категории работников:</w:t>
            </w:r>
          </w:p>
          <w:p w:rsidR="00134C1B" w:rsidRPr="003C385D" w:rsidRDefault="00134C1B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главного бухгалтера в соответствии с Приказом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Министрерства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РФ от 21.02.2019 г. №103н «Об утверждении профессионального стандарта «Бухгалтер»;</w:t>
            </w:r>
          </w:p>
          <w:p w:rsidR="00134C1B" w:rsidRPr="003C385D" w:rsidRDefault="00134C1B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работников (директор, методисты);</w:t>
            </w:r>
          </w:p>
          <w:p w:rsidR="00134C1B" w:rsidRPr="003C385D" w:rsidRDefault="00134C1B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проверка знаний требований охраны труда (директор, художественные руководители)</w:t>
            </w:r>
          </w:p>
        </w:tc>
        <w:tc>
          <w:tcPr>
            <w:tcW w:w="1995" w:type="dxa"/>
          </w:tcPr>
          <w:p w:rsidR="00134C1B" w:rsidRPr="003C385D" w:rsidRDefault="00134C1B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134C1B" w:rsidRPr="003C385D" w:rsidRDefault="00134C1B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244A55" w:rsidRPr="003C385D" w:rsidTr="00067E0C">
        <w:tc>
          <w:tcPr>
            <w:tcW w:w="671" w:type="dxa"/>
          </w:tcPr>
          <w:p w:rsidR="00244A55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5" w:type="dxa"/>
          </w:tcPr>
          <w:p w:rsidR="00244A55" w:rsidRPr="003C385D" w:rsidRDefault="00D509CB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Стимулирование и поощрение</w:t>
            </w:r>
          </w:p>
        </w:tc>
        <w:tc>
          <w:tcPr>
            <w:tcW w:w="1995" w:type="dxa"/>
          </w:tcPr>
          <w:p w:rsidR="00244A55" w:rsidRPr="003C385D" w:rsidRDefault="00D509CB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ежемесячно, ежеквартально в течение года</w:t>
            </w:r>
          </w:p>
        </w:tc>
        <w:tc>
          <w:tcPr>
            <w:tcW w:w="2380" w:type="dxa"/>
          </w:tcPr>
          <w:p w:rsidR="00244A55" w:rsidRPr="003C385D" w:rsidRDefault="00D509CB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244A55" w:rsidRPr="003C385D" w:rsidTr="00067E0C">
        <w:tc>
          <w:tcPr>
            <w:tcW w:w="671" w:type="dxa"/>
          </w:tcPr>
          <w:p w:rsidR="00244A55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5" w:type="dxa"/>
          </w:tcPr>
          <w:p w:rsidR="00244A55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по охране</w:t>
            </w:r>
            <w:proofErr w:type="gram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проверке знаний по охране труда</w:t>
            </w:r>
          </w:p>
        </w:tc>
        <w:tc>
          <w:tcPr>
            <w:tcW w:w="1995" w:type="dxa"/>
          </w:tcPr>
          <w:p w:rsidR="00244A55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244A55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450D" w:rsidRPr="003C385D" w:rsidTr="00745FDC">
        <w:tc>
          <w:tcPr>
            <w:tcW w:w="9571" w:type="dxa"/>
            <w:gridSpan w:val="4"/>
          </w:tcPr>
          <w:p w:rsidR="003C385D" w:rsidRDefault="003C385D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0D" w:rsidRPr="003C385D" w:rsidRDefault="00BE450D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FB4ABE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Информационно-методическое обеспечение, издательская и </w:t>
            </w:r>
            <w:r w:rsidRPr="003C3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</w:t>
            </w: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-деятельность</w:t>
            </w:r>
          </w:p>
        </w:tc>
      </w:tr>
      <w:tr w:rsidR="00BE450D" w:rsidRPr="003C385D" w:rsidTr="00067E0C">
        <w:tc>
          <w:tcPr>
            <w:tcW w:w="671" w:type="dxa"/>
          </w:tcPr>
          <w:p w:rsidR="00BE450D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5" w:type="dxa"/>
          </w:tcPr>
          <w:p w:rsidR="00BE450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450D" w:rsidRPr="003C385D" w:rsidTr="00067E0C">
        <w:tc>
          <w:tcPr>
            <w:tcW w:w="671" w:type="dxa"/>
          </w:tcPr>
          <w:p w:rsidR="00BE450D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учреждения</w:t>
            </w:r>
          </w:p>
        </w:tc>
        <w:tc>
          <w:tcPr>
            <w:tcW w:w="199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B4ABE" w:rsidRPr="003C385D" w:rsidTr="00067E0C">
        <w:tc>
          <w:tcPr>
            <w:tcW w:w="671" w:type="dxa"/>
          </w:tcPr>
          <w:p w:rsidR="00FB4ABE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25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Издание методических материалов по направлению деятельности</w:t>
            </w:r>
          </w:p>
        </w:tc>
        <w:tc>
          <w:tcPr>
            <w:tcW w:w="1995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BE450D" w:rsidRPr="003C385D" w:rsidTr="00581A13">
        <w:tc>
          <w:tcPr>
            <w:tcW w:w="9571" w:type="dxa"/>
            <w:gridSpan w:val="4"/>
          </w:tcPr>
          <w:p w:rsidR="00BE450D" w:rsidRPr="003C385D" w:rsidRDefault="00972041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обеспечение </w:t>
            </w:r>
            <w:proofErr w:type="spellStart"/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Шуйского муниципального района в 2019 году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сводных планов мероприятий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Шуйского муниципального района на 2020 год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и практической помощи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района по развитию народной традиционной культуры и любительского творчества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мониторингу исполнения целевых показателей (индикаторов), обеспечивающих выполнение планов мероприятий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исследования: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– по выполнению основных показателей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учреждениями культуры Шуйского муниципального района;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– по созданию и наполнению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контентом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учреждения;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– по изучению удовлетворенности населения Шуйского муниципального района качеством предоставляемых услуг учреждениями культуры;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по изучению интересов и культурных запросов в сфере досуга жителей района;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по выявлению запросов молодёжи на услуги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учреждений.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выездов в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 в целях: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оказания методической помощи по проведению мероприятий различных форм и направленности;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мероприятий;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проверки работы  КДЦ в соответствии с планом работы;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методической помощи в оформлении документации;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оказания помощи в оформлении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мероприятий;</w:t>
            </w:r>
          </w:p>
          <w:p w:rsidR="00972041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обобщения опыта  и выявления лучших практик по организации досуга всех возрастных категорий населения в КДЦ района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5" w:type="dxa"/>
          </w:tcPr>
          <w:p w:rsidR="00972041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 по разработке проектов, созданию и продвижению  культурных брендов в Шуйском муниципальном районе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C8597C">
        <w:tc>
          <w:tcPr>
            <w:tcW w:w="9571" w:type="dxa"/>
            <w:gridSpan w:val="4"/>
          </w:tcPr>
          <w:p w:rsidR="003C385D" w:rsidRDefault="003C385D" w:rsidP="009720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041" w:rsidRPr="003C385D" w:rsidRDefault="00972041" w:rsidP="009720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Культурно-досуговая</w:t>
            </w:r>
            <w:proofErr w:type="spellEnd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FB4ABE" w:rsidRPr="003C385D" w:rsidTr="00C66CA0">
        <w:tc>
          <w:tcPr>
            <w:tcW w:w="9571" w:type="dxa"/>
            <w:gridSpan w:val="4"/>
          </w:tcPr>
          <w:p w:rsidR="00FB4ABE" w:rsidRPr="003C385D" w:rsidRDefault="00FB4ABE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Году памяти и славы</w:t>
            </w:r>
          </w:p>
        </w:tc>
      </w:tr>
      <w:tr w:rsidR="00FB4ABE" w:rsidRPr="003C385D" w:rsidTr="00067E0C">
        <w:tc>
          <w:tcPr>
            <w:tcW w:w="671" w:type="dxa"/>
          </w:tcPr>
          <w:p w:rsidR="00FB4ABE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5" w:type="dxa"/>
          </w:tcPr>
          <w:p w:rsidR="00FB4ABE" w:rsidRPr="003C385D" w:rsidRDefault="006D591C" w:rsidP="003C385D">
            <w:pPr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FB4ABE" w:rsidRPr="003C385D" w:rsidRDefault="006D591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FB4ABE" w:rsidRDefault="001C26B3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8F" w:rsidRPr="003C385D" w:rsidTr="00067E0C">
        <w:tc>
          <w:tcPr>
            <w:tcW w:w="671" w:type="dxa"/>
          </w:tcPr>
          <w:p w:rsidR="005E228F" w:rsidRPr="003C385D" w:rsidRDefault="005E228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5" w:type="dxa"/>
          </w:tcPr>
          <w:p w:rsidR="005E228F" w:rsidRPr="003C385D" w:rsidRDefault="005E228F" w:rsidP="003C385D">
            <w:pPr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проекта «Мы помним!», посвященного 75-летию Победы в Великой Отечественной войне 1941-1945 гг.</w:t>
            </w:r>
          </w:p>
        </w:tc>
        <w:tc>
          <w:tcPr>
            <w:tcW w:w="1995" w:type="dxa"/>
          </w:tcPr>
          <w:p w:rsidR="005E228F" w:rsidRPr="003C385D" w:rsidRDefault="005E228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октябрь 2019 г. – декабрь 2020 г.</w:t>
            </w:r>
          </w:p>
        </w:tc>
        <w:tc>
          <w:tcPr>
            <w:tcW w:w="2380" w:type="dxa"/>
          </w:tcPr>
          <w:p w:rsidR="005E228F" w:rsidRDefault="005E228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8F" w:rsidRPr="003C385D" w:rsidTr="00FD4569">
        <w:tc>
          <w:tcPr>
            <w:tcW w:w="9571" w:type="dxa"/>
            <w:gridSpan w:val="4"/>
          </w:tcPr>
          <w:p w:rsidR="005E228F" w:rsidRPr="003C385D" w:rsidRDefault="005E228F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Организационно-массовая и </w:t>
            </w:r>
            <w:proofErr w:type="spellStart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</w:t>
            </w:r>
            <w:proofErr w:type="spellEnd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BC493F" w:rsidRPr="003C385D" w:rsidTr="00067E0C">
        <w:tc>
          <w:tcPr>
            <w:tcW w:w="671" w:type="dxa"/>
          </w:tcPr>
          <w:p w:rsidR="00BC493F" w:rsidRPr="003C385D" w:rsidRDefault="00986240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5" w:type="dxa"/>
          </w:tcPr>
          <w:p w:rsidR="00BC493F" w:rsidRDefault="00BC493F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Выездные концерты в поселениях района ансамбля народной музыки «Малинка» и Передвижного центра досуга Шуйского муниципального района</w:t>
            </w:r>
          </w:p>
          <w:p w:rsidR="00D02D01" w:rsidRPr="003C385D" w:rsidRDefault="00D02D01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C493F" w:rsidRPr="003C385D" w:rsidRDefault="00BC493F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BC493F" w:rsidRPr="003C385D" w:rsidRDefault="00BC493F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C810D6" w:rsidRPr="003C385D" w:rsidTr="00067E0C">
        <w:tc>
          <w:tcPr>
            <w:tcW w:w="671" w:type="dxa"/>
          </w:tcPr>
          <w:p w:rsidR="00C810D6" w:rsidRPr="003C385D" w:rsidRDefault="00986240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5" w:type="dxa"/>
          </w:tcPr>
          <w:p w:rsidR="00C810D6" w:rsidRPr="003C385D" w:rsidRDefault="00C810D6" w:rsidP="003E4276">
            <w:pPr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Администрации Шуйского муниципального района: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- 23 февраля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- 8 марта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работника культуры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предпринимателя</w:t>
            </w:r>
          </w:p>
          <w:p w:rsidR="00082D7D" w:rsidRPr="003C385D" w:rsidRDefault="00082D7D" w:rsidP="00082D7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работника сельского хозяйства и перерабатывающей промышленности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рождения Шуйского района</w:t>
            </w:r>
          </w:p>
          <w:p w:rsidR="00082D7D" w:rsidRPr="003C385D" w:rsidRDefault="00082D7D" w:rsidP="00082D7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</w:t>
            </w:r>
          </w:p>
          <w:p w:rsidR="00082D7D" w:rsidRDefault="00082D7D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  <w:p w:rsidR="00D02D01" w:rsidRPr="003C385D" w:rsidRDefault="00D02D01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810D6" w:rsidRPr="003C385D" w:rsidRDefault="00C810D6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C810D6" w:rsidRPr="003C385D" w:rsidRDefault="00C810D6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C35B7D" w:rsidRPr="003C385D" w:rsidTr="00067E0C">
        <w:tc>
          <w:tcPr>
            <w:tcW w:w="671" w:type="dxa"/>
          </w:tcPr>
          <w:p w:rsidR="00C35B7D" w:rsidRPr="003C385D" w:rsidRDefault="00C35B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5" w:type="dxa"/>
          </w:tcPr>
          <w:p w:rsidR="00C35B7D" w:rsidRPr="003C385D" w:rsidRDefault="006C14EC" w:rsidP="006C14E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Троицкой ярмарки </w:t>
            </w:r>
            <w:proofErr w:type="gramStart"/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с. Васильевско</w:t>
            </w:r>
            <w:r w:rsidR="009542D0" w:rsidRPr="003C38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0" w:type="dxa"/>
          </w:tcPr>
          <w:p w:rsidR="00C35B7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  <w:p w:rsidR="00D02D01" w:rsidRDefault="00D02D0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01" w:rsidRPr="003C385D" w:rsidRDefault="00D02D0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45" w:rsidRPr="003C385D" w:rsidTr="00C96297">
        <w:tc>
          <w:tcPr>
            <w:tcW w:w="9571" w:type="dxa"/>
            <w:gridSpan w:val="4"/>
          </w:tcPr>
          <w:p w:rsidR="008A7245" w:rsidRPr="003C385D" w:rsidRDefault="008A7245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фестиваля искусств «Дни российской культуры»</w:t>
            </w:r>
          </w:p>
        </w:tc>
      </w:tr>
      <w:tr w:rsidR="008A7245" w:rsidRPr="003C385D" w:rsidTr="00067E0C">
        <w:tc>
          <w:tcPr>
            <w:tcW w:w="671" w:type="dxa"/>
          </w:tcPr>
          <w:p w:rsidR="008A7245" w:rsidRPr="003C385D" w:rsidRDefault="00E1287E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5" w:type="dxa"/>
          </w:tcPr>
          <w:p w:rsidR="008A7245" w:rsidRPr="003C385D" w:rsidRDefault="008A7245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A7245" w:rsidRPr="003C385D" w:rsidRDefault="008A7245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80" w:type="dxa"/>
          </w:tcPr>
          <w:p w:rsidR="008A7245" w:rsidRDefault="008A7245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  <w:p w:rsidR="00D02D01" w:rsidRPr="003C385D" w:rsidRDefault="00D02D0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091" w:rsidRPr="003C385D" w:rsidTr="005D4638">
        <w:tc>
          <w:tcPr>
            <w:tcW w:w="9571" w:type="dxa"/>
            <w:gridSpan w:val="4"/>
          </w:tcPr>
          <w:p w:rsidR="008F4091" w:rsidRPr="003C385D" w:rsidRDefault="008F4091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приуроченные к</w:t>
            </w:r>
            <w:r w:rsidR="003E4276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семьи, любви и верности</w:t>
            </w:r>
          </w:p>
        </w:tc>
      </w:tr>
      <w:tr w:rsidR="008F4091" w:rsidRPr="003C385D" w:rsidTr="00067E0C">
        <w:tc>
          <w:tcPr>
            <w:tcW w:w="671" w:type="dxa"/>
          </w:tcPr>
          <w:p w:rsidR="008F4091" w:rsidRPr="003C385D" w:rsidRDefault="00E1287E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5" w:type="dxa"/>
          </w:tcPr>
          <w:p w:rsidR="008F4091" w:rsidRPr="003C385D" w:rsidRDefault="008F4091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F4091" w:rsidRPr="003C385D" w:rsidRDefault="008F409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0" w:type="dxa"/>
          </w:tcPr>
          <w:p w:rsidR="008F4091" w:rsidRDefault="008F409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  <w:p w:rsidR="00D02D01" w:rsidRPr="003C385D" w:rsidRDefault="00D02D0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7D" w:rsidRPr="003C385D" w:rsidTr="002875DB">
        <w:tc>
          <w:tcPr>
            <w:tcW w:w="9571" w:type="dxa"/>
            <w:gridSpan w:val="4"/>
          </w:tcPr>
          <w:p w:rsidR="0087037D" w:rsidRPr="003C385D" w:rsidRDefault="0087037D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Дни сел и деревень </w:t>
            </w:r>
            <w:r w:rsidR="00A2673C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Шуйского муниципального </w:t>
            </w: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87037D" w:rsidRPr="003C385D" w:rsidTr="00067E0C">
        <w:tc>
          <w:tcPr>
            <w:tcW w:w="671" w:type="dxa"/>
          </w:tcPr>
          <w:p w:rsidR="0087037D" w:rsidRPr="003C385D" w:rsidRDefault="00E1287E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5" w:type="dxa"/>
          </w:tcPr>
          <w:p w:rsidR="0087037D" w:rsidRPr="003C385D" w:rsidRDefault="0087037D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7037D" w:rsidRPr="003C385D" w:rsidRDefault="008703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июнь - октябрь</w:t>
            </w:r>
          </w:p>
        </w:tc>
        <w:tc>
          <w:tcPr>
            <w:tcW w:w="2380" w:type="dxa"/>
          </w:tcPr>
          <w:p w:rsidR="0087037D" w:rsidRPr="003C385D" w:rsidRDefault="008703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C35B7D" w:rsidRPr="003C385D" w:rsidTr="005964CB">
        <w:tc>
          <w:tcPr>
            <w:tcW w:w="9571" w:type="dxa"/>
            <w:gridSpan w:val="4"/>
          </w:tcPr>
          <w:p w:rsidR="00C35B7D" w:rsidRPr="003C385D" w:rsidRDefault="00C35B7D" w:rsidP="00C35B7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7. Предоставление платных услуг</w:t>
            </w:r>
          </w:p>
        </w:tc>
      </w:tr>
      <w:tr w:rsidR="00C35B7D" w:rsidRPr="003C385D" w:rsidTr="00067E0C">
        <w:tc>
          <w:tcPr>
            <w:tcW w:w="671" w:type="dxa"/>
          </w:tcPr>
          <w:p w:rsidR="00C35B7D" w:rsidRPr="003C385D" w:rsidRDefault="00E1287E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35B7D" w:rsidRPr="003C385D" w:rsidRDefault="00C35B7D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(по заявкам)</w:t>
            </w:r>
          </w:p>
        </w:tc>
        <w:tc>
          <w:tcPr>
            <w:tcW w:w="1995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</w:tbl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443AA" w:rsidSect="00FA78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D1"/>
    <w:rsid w:val="00003EFE"/>
    <w:rsid w:val="00021D01"/>
    <w:rsid w:val="000443AA"/>
    <w:rsid w:val="00082D7D"/>
    <w:rsid w:val="000F3254"/>
    <w:rsid w:val="000F78D0"/>
    <w:rsid w:val="00122CEF"/>
    <w:rsid w:val="00124425"/>
    <w:rsid w:val="00134C1B"/>
    <w:rsid w:val="00156715"/>
    <w:rsid w:val="001C26B3"/>
    <w:rsid w:val="00224717"/>
    <w:rsid w:val="00244A55"/>
    <w:rsid w:val="00250372"/>
    <w:rsid w:val="00260E19"/>
    <w:rsid w:val="00323A23"/>
    <w:rsid w:val="00325523"/>
    <w:rsid w:val="00356756"/>
    <w:rsid w:val="003C385D"/>
    <w:rsid w:val="003E4276"/>
    <w:rsid w:val="004376D2"/>
    <w:rsid w:val="0049025B"/>
    <w:rsid w:val="004B312B"/>
    <w:rsid w:val="004C7785"/>
    <w:rsid w:val="004D538B"/>
    <w:rsid w:val="00503B6A"/>
    <w:rsid w:val="00581763"/>
    <w:rsid w:val="005A78F6"/>
    <w:rsid w:val="005C0D93"/>
    <w:rsid w:val="005D1B3A"/>
    <w:rsid w:val="005E228F"/>
    <w:rsid w:val="00600F6A"/>
    <w:rsid w:val="00643408"/>
    <w:rsid w:val="00643685"/>
    <w:rsid w:val="006C14EC"/>
    <w:rsid w:val="006D591C"/>
    <w:rsid w:val="00725391"/>
    <w:rsid w:val="00787CB4"/>
    <w:rsid w:val="00793939"/>
    <w:rsid w:val="00802EC8"/>
    <w:rsid w:val="00814C2B"/>
    <w:rsid w:val="00824F92"/>
    <w:rsid w:val="0087037D"/>
    <w:rsid w:val="008A7245"/>
    <w:rsid w:val="008D473A"/>
    <w:rsid w:val="008F4091"/>
    <w:rsid w:val="009542D0"/>
    <w:rsid w:val="00972041"/>
    <w:rsid w:val="00986240"/>
    <w:rsid w:val="00A2673C"/>
    <w:rsid w:val="00A30BE4"/>
    <w:rsid w:val="00A639DC"/>
    <w:rsid w:val="00AA7B34"/>
    <w:rsid w:val="00AF734D"/>
    <w:rsid w:val="00BC493F"/>
    <w:rsid w:val="00BE450D"/>
    <w:rsid w:val="00C12D89"/>
    <w:rsid w:val="00C35B7D"/>
    <w:rsid w:val="00C40B7E"/>
    <w:rsid w:val="00C67629"/>
    <w:rsid w:val="00C810D6"/>
    <w:rsid w:val="00CB254B"/>
    <w:rsid w:val="00CE0509"/>
    <w:rsid w:val="00D02D01"/>
    <w:rsid w:val="00D03CD0"/>
    <w:rsid w:val="00D1256E"/>
    <w:rsid w:val="00D509CB"/>
    <w:rsid w:val="00D5646A"/>
    <w:rsid w:val="00DA0AAB"/>
    <w:rsid w:val="00DB653B"/>
    <w:rsid w:val="00E00F2E"/>
    <w:rsid w:val="00E1287E"/>
    <w:rsid w:val="00E16EA3"/>
    <w:rsid w:val="00E60323"/>
    <w:rsid w:val="00E63FDF"/>
    <w:rsid w:val="00EA1C3C"/>
    <w:rsid w:val="00ED6A8D"/>
    <w:rsid w:val="00F55D2F"/>
    <w:rsid w:val="00FA78D1"/>
    <w:rsid w:val="00FB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38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0B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43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538B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59</cp:revision>
  <dcterms:created xsi:type="dcterms:W3CDTF">2020-02-09T17:06:00Z</dcterms:created>
  <dcterms:modified xsi:type="dcterms:W3CDTF">2020-03-23T18:33:00Z</dcterms:modified>
</cp:coreProperties>
</file>